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E48C3D" w14:textId="77777777" w:rsidR="00E47EB2" w:rsidRDefault="00E47EB2" w:rsidP="00E47EB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</w:rPr>
      </w:pPr>
      <w:r w:rsidRPr="00E47EB2">
        <w:rPr>
          <w:rFonts w:ascii="Times New Roman" w:hAnsi="Times New Roman" w:cs="Times New Roman"/>
          <w:b/>
          <w:sz w:val="28"/>
        </w:rPr>
        <w:t>MS in Construction Engineering Management</w:t>
      </w:r>
    </w:p>
    <w:p w14:paraId="28E4C2EC" w14:textId="77777777" w:rsidR="00E47EB2" w:rsidRDefault="00E47EB2" w:rsidP="00E47EB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Course Offerings (updated January 202</w:t>
      </w:r>
      <w:r w:rsidR="007A5E6F">
        <w:rPr>
          <w:rFonts w:ascii="Times New Roman" w:hAnsi="Times New Roman" w:cs="Times New Roman"/>
          <w:b/>
          <w:sz w:val="28"/>
        </w:rPr>
        <w:t>2</w:t>
      </w:r>
      <w:r>
        <w:rPr>
          <w:rFonts w:ascii="Times New Roman" w:hAnsi="Times New Roman" w:cs="Times New Roman"/>
          <w:b/>
          <w:sz w:val="28"/>
        </w:rPr>
        <w:t>)</w:t>
      </w:r>
    </w:p>
    <w:p w14:paraId="6B16AB80" w14:textId="77777777" w:rsidR="000156B9" w:rsidRDefault="000156B9" w:rsidP="00E47EB2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</w:p>
    <w:p w14:paraId="5FBE508C" w14:textId="77777777" w:rsidR="000156B9" w:rsidRPr="006A476B" w:rsidRDefault="000156B9" w:rsidP="000156B9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CFM </w:t>
      </w:r>
      <w:r w:rsidR="003C38CA">
        <w:rPr>
          <w:rFonts w:ascii="Times New Roman" w:hAnsi="Times New Roman" w:cs="Times New Roman"/>
          <w:sz w:val="24"/>
        </w:rPr>
        <w:t xml:space="preserve">Graduate </w:t>
      </w:r>
      <w:r>
        <w:rPr>
          <w:rFonts w:ascii="Times New Roman" w:hAnsi="Times New Roman" w:cs="Times New Roman"/>
          <w:sz w:val="24"/>
        </w:rPr>
        <w:t xml:space="preserve">Courses </w:t>
      </w:r>
      <w:r w:rsidR="003C38CA">
        <w:rPr>
          <w:rFonts w:ascii="Times New Roman" w:hAnsi="Times New Roman" w:cs="Times New Roman"/>
          <w:sz w:val="24"/>
        </w:rPr>
        <w:t xml:space="preserve">listed in current Graduate </w:t>
      </w:r>
      <w:r>
        <w:rPr>
          <w:rFonts w:ascii="Times New Roman" w:hAnsi="Times New Roman" w:cs="Times New Roman"/>
          <w:sz w:val="24"/>
        </w:rPr>
        <w:t>Catalog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435"/>
        <w:gridCol w:w="5040"/>
        <w:gridCol w:w="1437"/>
        <w:gridCol w:w="1438"/>
      </w:tblGrid>
      <w:tr w:rsidR="00E47EB2" w:rsidRPr="0033229F" w14:paraId="0BC0DA76" w14:textId="77777777" w:rsidTr="00627E37">
        <w:trPr>
          <w:jc w:val="center"/>
        </w:trPr>
        <w:tc>
          <w:tcPr>
            <w:tcW w:w="1435" w:type="dxa"/>
            <w:vAlign w:val="bottom"/>
          </w:tcPr>
          <w:p w14:paraId="2324FF3A" w14:textId="77777777" w:rsidR="00E47EB2" w:rsidRPr="0033229F" w:rsidRDefault="00E47EB2" w:rsidP="00E47EB2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33229F">
              <w:rPr>
                <w:rFonts w:ascii="Times New Roman" w:hAnsi="Times New Roman" w:cs="Times New Roman"/>
                <w:sz w:val="24"/>
              </w:rPr>
              <w:t>Course No</w:t>
            </w:r>
          </w:p>
        </w:tc>
        <w:tc>
          <w:tcPr>
            <w:tcW w:w="5040" w:type="dxa"/>
            <w:vAlign w:val="bottom"/>
          </w:tcPr>
          <w:p w14:paraId="5D600AEB" w14:textId="77777777" w:rsidR="00E47EB2" w:rsidRPr="0033229F" w:rsidRDefault="00E47EB2" w:rsidP="00E47EB2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33229F">
              <w:rPr>
                <w:rFonts w:ascii="Times New Roman" w:hAnsi="Times New Roman" w:cs="Times New Roman"/>
                <w:sz w:val="24"/>
              </w:rPr>
              <w:t>Course Title</w:t>
            </w:r>
          </w:p>
        </w:tc>
        <w:tc>
          <w:tcPr>
            <w:tcW w:w="1437" w:type="dxa"/>
            <w:vAlign w:val="bottom"/>
          </w:tcPr>
          <w:p w14:paraId="488FB1B6" w14:textId="77777777" w:rsidR="00E47EB2" w:rsidRPr="0033229F" w:rsidRDefault="00E47EB2" w:rsidP="00E47EB2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33229F">
              <w:rPr>
                <w:rFonts w:ascii="Times New Roman" w:hAnsi="Times New Roman" w:cs="Times New Roman"/>
                <w:sz w:val="24"/>
              </w:rPr>
              <w:t>Credit Hours</w:t>
            </w:r>
          </w:p>
        </w:tc>
        <w:tc>
          <w:tcPr>
            <w:tcW w:w="1438" w:type="dxa"/>
            <w:vAlign w:val="bottom"/>
          </w:tcPr>
          <w:p w14:paraId="4BA172E0" w14:textId="77777777" w:rsidR="00E47EB2" w:rsidRPr="0033229F" w:rsidRDefault="00E47EB2" w:rsidP="00E47EB2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33229F">
              <w:rPr>
                <w:rFonts w:ascii="Times New Roman" w:hAnsi="Times New Roman" w:cs="Times New Roman"/>
                <w:sz w:val="24"/>
              </w:rPr>
              <w:t>Semester Offered</w:t>
            </w:r>
            <w:r w:rsidR="007C4CBE">
              <w:rPr>
                <w:rFonts w:ascii="Times New Roman" w:hAnsi="Times New Roman" w:cs="Times New Roman"/>
                <w:sz w:val="24"/>
              </w:rPr>
              <w:t>*</w:t>
            </w:r>
          </w:p>
        </w:tc>
      </w:tr>
      <w:tr w:rsidR="00E47EB2" w:rsidRPr="0033229F" w14:paraId="0B85D4BD" w14:textId="77777777" w:rsidTr="006A476B">
        <w:trPr>
          <w:trHeight w:val="618"/>
          <w:jc w:val="center"/>
        </w:trPr>
        <w:tc>
          <w:tcPr>
            <w:tcW w:w="1435" w:type="dxa"/>
            <w:vAlign w:val="center"/>
          </w:tcPr>
          <w:p w14:paraId="0089A79B" w14:textId="77777777" w:rsidR="00E47EB2" w:rsidRPr="0033229F" w:rsidRDefault="0033229F" w:rsidP="0033229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CFM 500</w:t>
            </w:r>
          </w:p>
        </w:tc>
        <w:tc>
          <w:tcPr>
            <w:tcW w:w="5040" w:type="dxa"/>
            <w:vAlign w:val="center"/>
          </w:tcPr>
          <w:p w14:paraId="3BEF8468" w14:textId="77777777" w:rsidR="00E47EB2" w:rsidRPr="0033229F" w:rsidRDefault="0033229F" w:rsidP="0033229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Construction Innovation and Technology</w:t>
            </w:r>
          </w:p>
        </w:tc>
        <w:tc>
          <w:tcPr>
            <w:tcW w:w="1437" w:type="dxa"/>
            <w:vAlign w:val="center"/>
          </w:tcPr>
          <w:p w14:paraId="6EB74BDE" w14:textId="77777777" w:rsidR="00E47EB2" w:rsidRPr="0033229F" w:rsidRDefault="0033229F" w:rsidP="0033229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3</w:t>
            </w:r>
          </w:p>
        </w:tc>
        <w:tc>
          <w:tcPr>
            <w:tcW w:w="1438" w:type="dxa"/>
            <w:vAlign w:val="center"/>
          </w:tcPr>
          <w:p w14:paraId="08E670E6" w14:textId="77777777" w:rsidR="00E47EB2" w:rsidRPr="0033229F" w:rsidRDefault="004F5A68" w:rsidP="0033229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W</w:t>
            </w:r>
          </w:p>
        </w:tc>
      </w:tr>
      <w:tr w:rsidR="00E47EB2" w:rsidRPr="0033229F" w14:paraId="7B03A757" w14:textId="77777777" w:rsidTr="006A476B">
        <w:trPr>
          <w:trHeight w:val="618"/>
          <w:jc w:val="center"/>
        </w:trPr>
        <w:tc>
          <w:tcPr>
            <w:tcW w:w="1435" w:type="dxa"/>
            <w:vAlign w:val="center"/>
          </w:tcPr>
          <w:p w14:paraId="283F1E71" w14:textId="77777777" w:rsidR="00E47EB2" w:rsidRPr="0033229F" w:rsidRDefault="0033229F" w:rsidP="0033229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CFM 530</w:t>
            </w:r>
          </w:p>
        </w:tc>
        <w:tc>
          <w:tcPr>
            <w:tcW w:w="5040" w:type="dxa"/>
            <w:vAlign w:val="center"/>
          </w:tcPr>
          <w:p w14:paraId="187FAF58" w14:textId="77777777" w:rsidR="00E47EB2" w:rsidRPr="0033229F" w:rsidRDefault="0033229F" w:rsidP="0033229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Construction Company Operations and Human Resources Management</w:t>
            </w:r>
          </w:p>
        </w:tc>
        <w:tc>
          <w:tcPr>
            <w:tcW w:w="1437" w:type="dxa"/>
            <w:vAlign w:val="center"/>
          </w:tcPr>
          <w:p w14:paraId="757671B9" w14:textId="77777777" w:rsidR="00E47EB2" w:rsidRPr="0033229F" w:rsidRDefault="0033229F" w:rsidP="0033229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3</w:t>
            </w:r>
          </w:p>
        </w:tc>
        <w:tc>
          <w:tcPr>
            <w:tcW w:w="1438" w:type="dxa"/>
            <w:vAlign w:val="center"/>
          </w:tcPr>
          <w:p w14:paraId="5BF5AD3B" w14:textId="77777777" w:rsidR="006A476B" w:rsidRPr="0033229F" w:rsidRDefault="009A3AA9" w:rsidP="0033229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Replaced by 594R</w:t>
            </w:r>
          </w:p>
        </w:tc>
      </w:tr>
      <w:tr w:rsidR="00E47EB2" w:rsidRPr="0033229F" w14:paraId="5C5867EA" w14:textId="77777777" w:rsidTr="006A476B">
        <w:trPr>
          <w:trHeight w:val="618"/>
          <w:jc w:val="center"/>
        </w:trPr>
        <w:tc>
          <w:tcPr>
            <w:tcW w:w="1435" w:type="dxa"/>
            <w:vAlign w:val="center"/>
          </w:tcPr>
          <w:p w14:paraId="5637BEEC" w14:textId="77777777" w:rsidR="00E47EB2" w:rsidRPr="0033229F" w:rsidRDefault="0033229F" w:rsidP="0033229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CFM 540</w:t>
            </w:r>
          </w:p>
        </w:tc>
        <w:tc>
          <w:tcPr>
            <w:tcW w:w="5040" w:type="dxa"/>
            <w:vAlign w:val="center"/>
          </w:tcPr>
          <w:p w14:paraId="33A44990" w14:textId="77777777" w:rsidR="00E47EB2" w:rsidRPr="0033229F" w:rsidRDefault="0033229F" w:rsidP="0033229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Managing Risk in Construction</w:t>
            </w:r>
          </w:p>
        </w:tc>
        <w:tc>
          <w:tcPr>
            <w:tcW w:w="1437" w:type="dxa"/>
            <w:vAlign w:val="center"/>
          </w:tcPr>
          <w:p w14:paraId="40A6ED62" w14:textId="77777777" w:rsidR="00E47EB2" w:rsidRPr="0033229F" w:rsidRDefault="0033229F" w:rsidP="0033229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3</w:t>
            </w:r>
          </w:p>
        </w:tc>
        <w:tc>
          <w:tcPr>
            <w:tcW w:w="1438" w:type="dxa"/>
            <w:vAlign w:val="center"/>
          </w:tcPr>
          <w:p w14:paraId="5EED9ACC" w14:textId="77777777" w:rsidR="00E47EB2" w:rsidRPr="0033229F" w:rsidRDefault="00BD1A69" w:rsidP="0033229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W</w:t>
            </w:r>
          </w:p>
        </w:tc>
      </w:tr>
      <w:tr w:rsidR="00E47EB2" w:rsidRPr="0033229F" w14:paraId="6B742586" w14:textId="77777777" w:rsidTr="006A476B">
        <w:trPr>
          <w:trHeight w:val="618"/>
          <w:jc w:val="center"/>
        </w:trPr>
        <w:tc>
          <w:tcPr>
            <w:tcW w:w="1435" w:type="dxa"/>
            <w:vAlign w:val="center"/>
          </w:tcPr>
          <w:p w14:paraId="469753C0" w14:textId="77777777" w:rsidR="00E47EB2" w:rsidRPr="0033229F" w:rsidRDefault="0033229F" w:rsidP="0033229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CF</w:t>
            </w:r>
            <w:r w:rsidR="00BD1A69">
              <w:rPr>
                <w:rFonts w:ascii="Times New Roman" w:hAnsi="Times New Roman" w:cs="Times New Roman"/>
                <w:sz w:val="24"/>
              </w:rPr>
              <w:t>M</w:t>
            </w:r>
            <w:r>
              <w:rPr>
                <w:rFonts w:ascii="Times New Roman" w:hAnsi="Times New Roman" w:cs="Times New Roman"/>
                <w:sz w:val="24"/>
              </w:rPr>
              <w:t xml:space="preserve"> 550</w:t>
            </w:r>
          </w:p>
        </w:tc>
        <w:tc>
          <w:tcPr>
            <w:tcW w:w="5040" w:type="dxa"/>
            <w:vAlign w:val="center"/>
          </w:tcPr>
          <w:p w14:paraId="3674BB20" w14:textId="77777777" w:rsidR="00E47EB2" w:rsidRPr="0033229F" w:rsidRDefault="0033229F" w:rsidP="0033229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Construction Company Development and Strategic Planning</w:t>
            </w:r>
          </w:p>
        </w:tc>
        <w:tc>
          <w:tcPr>
            <w:tcW w:w="1437" w:type="dxa"/>
            <w:vAlign w:val="center"/>
          </w:tcPr>
          <w:p w14:paraId="373B9451" w14:textId="77777777" w:rsidR="00E47EB2" w:rsidRPr="0033229F" w:rsidRDefault="0033229F" w:rsidP="0033229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3</w:t>
            </w:r>
          </w:p>
        </w:tc>
        <w:tc>
          <w:tcPr>
            <w:tcW w:w="1438" w:type="dxa"/>
            <w:vAlign w:val="center"/>
          </w:tcPr>
          <w:p w14:paraId="03B5AB2A" w14:textId="77777777" w:rsidR="00E47EB2" w:rsidRPr="0033229F" w:rsidRDefault="007C4CBE" w:rsidP="0033229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To Be Determined</w:t>
            </w:r>
          </w:p>
        </w:tc>
      </w:tr>
      <w:tr w:rsidR="00E47EB2" w:rsidRPr="0033229F" w14:paraId="7F9D5AB9" w14:textId="77777777" w:rsidTr="006A476B">
        <w:trPr>
          <w:trHeight w:val="618"/>
          <w:jc w:val="center"/>
        </w:trPr>
        <w:tc>
          <w:tcPr>
            <w:tcW w:w="1435" w:type="dxa"/>
            <w:vAlign w:val="center"/>
          </w:tcPr>
          <w:p w14:paraId="61D07984" w14:textId="77777777" w:rsidR="00E47EB2" w:rsidRPr="0033229F" w:rsidRDefault="0033229F" w:rsidP="0033229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CFM </w:t>
            </w:r>
            <w:r w:rsidR="00BD1A69">
              <w:rPr>
                <w:rFonts w:ascii="Times New Roman" w:hAnsi="Times New Roman" w:cs="Times New Roman"/>
                <w:sz w:val="24"/>
              </w:rPr>
              <w:t>555</w:t>
            </w:r>
          </w:p>
        </w:tc>
        <w:tc>
          <w:tcPr>
            <w:tcW w:w="5040" w:type="dxa"/>
            <w:vAlign w:val="center"/>
          </w:tcPr>
          <w:p w14:paraId="15D2B644" w14:textId="77777777" w:rsidR="00E47EB2" w:rsidRPr="0033229F" w:rsidRDefault="00BD1A69" w:rsidP="0033229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Construction Company Financial Management</w:t>
            </w:r>
          </w:p>
        </w:tc>
        <w:tc>
          <w:tcPr>
            <w:tcW w:w="1437" w:type="dxa"/>
            <w:vAlign w:val="center"/>
          </w:tcPr>
          <w:p w14:paraId="4FA7051A" w14:textId="77777777" w:rsidR="00E47EB2" w:rsidRPr="0033229F" w:rsidRDefault="00BD1A69" w:rsidP="0033229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3</w:t>
            </w:r>
          </w:p>
        </w:tc>
        <w:tc>
          <w:tcPr>
            <w:tcW w:w="1438" w:type="dxa"/>
            <w:vAlign w:val="center"/>
          </w:tcPr>
          <w:p w14:paraId="557B8B57" w14:textId="77777777" w:rsidR="00E47EB2" w:rsidRPr="0033229F" w:rsidRDefault="007C4CBE" w:rsidP="0033229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To Be Determined</w:t>
            </w:r>
          </w:p>
        </w:tc>
      </w:tr>
    </w:tbl>
    <w:p w14:paraId="52AE6E68" w14:textId="77777777" w:rsidR="000156B9" w:rsidRDefault="000156B9" w:rsidP="000156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8CE67B9" w14:textId="77777777" w:rsidR="000156B9" w:rsidRPr="000156B9" w:rsidRDefault="000156B9" w:rsidP="000156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Exploratory CFM Graduate Courses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435"/>
        <w:gridCol w:w="5040"/>
        <w:gridCol w:w="1437"/>
        <w:gridCol w:w="1438"/>
      </w:tblGrid>
      <w:tr w:rsidR="00E47EB2" w:rsidRPr="0033229F" w14:paraId="61988879" w14:textId="77777777" w:rsidTr="006A476B">
        <w:trPr>
          <w:trHeight w:val="618"/>
          <w:jc w:val="center"/>
        </w:trPr>
        <w:tc>
          <w:tcPr>
            <w:tcW w:w="1435" w:type="dxa"/>
            <w:vAlign w:val="center"/>
          </w:tcPr>
          <w:p w14:paraId="716DD2CF" w14:textId="77777777" w:rsidR="00E47EB2" w:rsidRPr="0033229F" w:rsidRDefault="00BD1A69" w:rsidP="0033229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CFM 594R</w:t>
            </w:r>
          </w:p>
        </w:tc>
        <w:tc>
          <w:tcPr>
            <w:tcW w:w="5040" w:type="dxa"/>
            <w:vAlign w:val="center"/>
          </w:tcPr>
          <w:p w14:paraId="1D3D4EA8" w14:textId="77777777" w:rsidR="00E47EB2" w:rsidRPr="0033229F" w:rsidRDefault="00BD1A69" w:rsidP="0033229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Infrastructure Asset Management, Lifecycle, and Resiliency</w:t>
            </w:r>
          </w:p>
        </w:tc>
        <w:tc>
          <w:tcPr>
            <w:tcW w:w="1437" w:type="dxa"/>
            <w:vAlign w:val="center"/>
          </w:tcPr>
          <w:p w14:paraId="53FF3575" w14:textId="77777777" w:rsidR="00E47EB2" w:rsidRPr="0033229F" w:rsidRDefault="00BD1A69" w:rsidP="0033229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3</w:t>
            </w:r>
          </w:p>
        </w:tc>
        <w:tc>
          <w:tcPr>
            <w:tcW w:w="1438" w:type="dxa"/>
            <w:vAlign w:val="center"/>
          </w:tcPr>
          <w:p w14:paraId="00B2ACB7" w14:textId="77777777" w:rsidR="00E47EB2" w:rsidRPr="0033229F" w:rsidRDefault="00BD1A69" w:rsidP="0033229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F</w:t>
            </w:r>
          </w:p>
        </w:tc>
      </w:tr>
      <w:tr w:rsidR="00BD1A69" w:rsidRPr="0033229F" w14:paraId="70723E2B" w14:textId="77777777" w:rsidTr="006A476B">
        <w:trPr>
          <w:trHeight w:val="618"/>
          <w:jc w:val="center"/>
        </w:trPr>
        <w:tc>
          <w:tcPr>
            <w:tcW w:w="1435" w:type="dxa"/>
            <w:vAlign w:val="center"/>
          </w:tcPr>
          <w:p w14:paraId="33B8794D" w14:textId="77777777" w:rsidR="00BD1A69" w:rsidRPr="0033229F" w:rsidRDefault="00BD1A69" w:rsidP="0033229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CFM 594R</w:t>
            </w:r>
          </w:p>
        </w:tc>
        <w:tc>
          <w:tcPr>
            <w:tcW w:w="5040" w:type="dxa"/>
            <w:vAlign w:val="center"/>
          </w:tcPr>
          <w:p w14:paraId="47126121" w14:textId="77777777" w:rsidR="00BD1A69" w:rsidRPr="0033229F" w:rsidRDefault="00BD1A69" w:rsidP="0033229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Sustainable Community Development</w:t>
            </w:r>
          </w:p>
        </w:tc>
        <w:tc>
          <w:tcPr>
            <w:tcW w:w="1437" w:type="dxa"/>
            <w:vAlign w:val="center"/>
          </w:tcPr>
          <w:p w14:paraId="272506E2" w14:textId="77777777" w:rsidR="00BD1A69" w:rsidRPr="0033229F" w:rsidRDefault="00BD1A69" w:rsidP="0033229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3</w:t>
            </w:r>
          </w:p>
        </w:tc>
        <w:tc>
          <w:tcPr>
            <w:tcW w:w="1438" w:type="dxa"/>
            <w:vAlign w:val="center"/>
          </w:tcPr>
          <w:p w14:paraId="5285C20D" w14:textId="77777777" w:rsidR="00BD1A69" w:rsidRPr="0033229F" w:rsidRDefault="00BD1A69" w:rsidP="0033229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W</w:t>
            </w:r>
          </w:p>
        </w:tc>
      </w:tr>
      <w:tr w:rsidR="00E47EB2" w:rsidRPr="0033229F" w14:paraId="42B46334" w14:textId="77777777" w:rsidTr="006A476B">
        <w:trPr>
          <w:trHeight w:val="618"/>
          <w:jc w:val="center"/>
        </w:trPr>
        <w:tc>
          <w:tcPr>
            <w:tcW w:w="1435" w:type="dxa"/>
            <w:vAlign w:val="center"/>
          </w:tcPr>
          <w:p w14:paraId="69C7E277" w14:textId="77777777" w:rsidR="00E47EB2" w:rsidRPr="0033229F" w:rsidRDefault="00BD1A69" w:rsidP="0033229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CFM 594R</w:t>
            </w:r>
          </w:p>
        </w:tc>
        <w:tc>
          <w:tcPr>
            <w:tcW w:w="5040" w:type="dxa"/>
            <w:vAlign w:val="center"/>
          </w:tcPr>
          <w:p w14:paraId="3447F055" w14:textId="77777777" w:rsidR="00E47EB2" w:rsidRPr="0033229F" w:rsidRDefault="00BD1A69" w:rsidP="0033229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Heavy Civil Construction</w:t>
            </w:r>
          </w:p>
        </w:tc>
        <w:tc>
          <w:tcPr>
            <w:tcW w:w="1437" w:type="dxa"/>
            <w:vAlign w:val="center"/>
          </w:tcPr>
          <w:p w14:paraId="46DBC572" w14:textId="77777777" w:rsidR="00E47EB2" w:rsidRPr="0033229F" w:rsidRDefault="00BD1A69" w:rsidP="0033229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3</w:t>
            </w:r>
          </w:p>
        </w:tc>
        <w:tc>
          <w:tcPr>
            <w:tcW w:w="1438" w:type="dxa"/>
            <w:vAlign w:val="center"/>
          </w:tcPr>
          <w:p w14:paraId="783274B6" w14:textId="77777777" w:rsidR="00E47EB2" w:rsidRPr="0033229F" w:rsidRDefault="00BD1A69" w:rsidP="0033229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F</w:t>
            </w:r>
          </w:p>
        </w:tc>
      </w:tr>
      <w:tr w:rsidR="006A476B" w:rsidRPr="0033229F" w14:paraId="543FC6CE" w14:textId="77777777" w:rsidTr="006A476B">
        <w:trPr>
          <w:trHeight w:val="618"/>
          <w:jc w:val="center"/>
        </w:trPr>
        <w:tc>
          <w:tcPr>
            <w:tcW w:w="1435" w:type="dxa"/>
            <w:vAlign w:val="center"/>
          </w:tcPr>
          <w:p w14:paraId="1D4E89C0" w14:textId="77777777" w:rsidR="006A476B" w:rsidRDefault="006A476B" w:rsidP="0033229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CFM 594R</w:t>
            </w:r>
          </w:p>
        </w:tc>
        <w:tc>
          <w:tcPr>
            <w:tcW w:w="5040" w:type="dxa"/>
            <w:vAlign w:val="center"/>
          </w:tcPr>
          <w:p w14:paraId="690745A4" w14:textId="77777777" w:rsidR="006A476B" w:rsidRDefault="006A476B" w:rsidP="006A476B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Leadership in the Built Environment</w:t>
            </w:r>
          </w:p>
        </w:tc>
        <w:tc>
          <w:tcPr>
            <w:tcW w:w="1437" w:type="dxa"/>
            <w:vAlign w:val="center"/>
          </w:tcPr>
          <w:p w14:paraId="57079BF0" w14:textId="77777777" w:rsidR="006A476B" w:rsidRDefault="006A476B" w:rsidP="0033229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3</w:t>
            </w:r>
          </w:p>
        </w:tc>
        <w:tc>
          <w:tcPr>
            <w:tcW w:w="1438" w:type="dxa"/>
            <w:vAlign w:val="center"/>
          </w:tcPr>
          <w:p w14:paraId="59F62D96" w14:textId="77777777" w:rsidR="006A476B" w:rsidRDefault="006A476B" w:rsidP="0033229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F</w:t>
            </w:r>
          </w:p>
        </w:tc>
      </w:tr>
    </w:tbl>
    <w:p w14:paraId="2DBABB95" w14:textId="77777777" w:rsidR="00AD56D9" w:rsidRPr="00AD56D9" w:rsidRDefault="00AD56D9" w:rsidP="00AD56D9">
      <w:pPr>
        <w:spacing w:after="0" w:line="240" w:lineRule="auto"/>
        <w:rPr>
          <w:rFonts w:ascii="Times New Roman" w:hAnsi="Times New Roman" w:cs="Times New Roman"/>
          <w:sz w:val="20"/>
        </w:rPr>
      </w:pPr>
      <w:r w:rsidRPr="00AD56D9">
        <w:rPr>
          <w:rFonts w:ascii="Times New Roman" w:hAnsi="Times New Roman" w:cs="Times New Roman"/>
          <w:i/>
          <w:sz w:val="20"/>
        </w:rPr>
        <w:t>*The tentative schedule of course offering</w:t>
      </w:r>
      <w:r w:rsidR="00111E1F">
        <w:rPr>
          <w:rFonts w:ascii="Times New Roman" w:hAnsi="Times New Roman" w:cs="Times New Roman"/>
          <w:i/>
          <w:sz w:val="20"/>
        </w:rPr>
        <w:t>s</w:t>
      </w:r>
      <w:r w:rsidRPr="00AD56D9">
        <w:rPr>
          <w:rFonts w:ascii="Times New Roman" w:hAnsi="Times New Roman" w:cs="Times New Roman"/>
          <w:i/>
          <w:sz w:val="20"/>
        </w:rPr>
        <w:t xml:space="preserve"> </w:t>
      </w:r>
      <w:proofErr w:type="gramStart"/>
      <w:r w:rsidRPr="00AD56D9">
        <w:rPr>
          <w:rFonts w:ascii="Times New Roman" w:hAnsi="Times New Roman" w:cs="Times New Roman"/>
          <w:i/>
          <w:sz w:val="20"/>
        </w:rPr>
        <w:t>is</w:t>
      </w:r>
      <w:proofErr w:type="gramEnd"/>
      <w:r w:rsidRPr="00AD56D9">
        <w:rPr>
          <w:rFonts w:ascii="Times New Roman" w:hAnsi="Times New Roman" w:cs="Times New Roman"/>
          <w:i/>
          <w:sz w:val="20"/>
        </w:rPr>
        <w:t xml:space="preserve"> subject to change based on student demand and instructor availability; please check with faculty for current course offerings.</w:t>
      </w:r>
    </w:p>
    <w:p w14:paraId="6FBB086F" w14:textId="77777777" w:rsidR="006A476B" w:rsidRDefault="006A476B" w:rsidP="00E47EB2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753F8B33" w14:textId="77777777" w:rsidR="00AD56D9" w:rsidRDefault="00A02D64" w:rsidP="00E47EB2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The Construction Engineering Management </w:t>
      </w:r>
      <w:r w:rsidR="00AD56D9">
        <w:rPr>
          <w:rFonts w:ascii="Times New Roman" w:hAnsi="Times New Roman" w:cs="Times New Roman"/>
          <w:sz w:val="24"/>
        </w:rPr>
        <w:t xml:space="preserve">(CEM) </w:t>
      </w:r>
      <w:r>
        <w:rPr>
          <w:rFonts w:ascii="Times New Roman" w:hAnsi="Times New Roman" w:cs="Times New Roman"/>
          <w:sz w:val="24"/>
        </w:rPr>
        <w:t>MS degree</w:t>
      </w:r>
      <w:r w:rsidR="0033229F">
        <w:rPr>
          <w:rFonts w:ascii="Times New Roman" w:hAnsi="Times New Roman" w:cs="Times New Roman"/>
          <w:sz w:val="24"/>
        </w:rPr>
        <w:t>,</w:t>
      </w:r>
      <w:r>
        <w:rPr>
          <w:rFonts w:ascii="Times New Roman" w:hAnsi="Times New Roman" w:cs="Times New Roman"/>
          <w:sz w:val="24"/>
        </w:rPr>
        <w:t xml:space="preserve"> </w:t>
      </w:r>
      <w:r w:rsidR="0033229F">
        <w:rPr>
          <w:rFonts w:ascii="Times New Roman" w:hAnsi="Times New Roman" w:cs="Times New Roman"/>
          <w:sz w:val="24"/>
        </w:rPr>
        <w:t xml:space="preserve">offered by Brigham Young University’s Civil and Construction Engineering Department, is designed for students who are interested in deepening and broadening their knowledge of construction </w:t>
      </w:r>
      <w:r w:rsidR="0054714B">
        <w:rPr>
          <w:rFonts w:ascii="Times New Roman" w:hAnsi="Times New Roman" w:cs="Times New Roman"/>
          <w:sz w:val="24"/>
        </w:rPr>
        <w:t xml:space="preserve">and engineering management </w:t>
      </w:r>
      <w:r w:rsidR="0033229F">
        <w:rPr>
          <w:rFonts w:ascii="Times New Roman" w:hAnsi="Times New Roman" w:cs="Times New Roman"/>
          <w:sz w:val="24"/>
        </w:rPr>
        <w:t xml:space="preserve">beyond their undergraduate education through a rigorous graduate program that includes research at the forefront of the discipline. The </w:t>
      </w:r>
      <w:r w:rsidR="0054714B">
        <w:rPr>
          <w:rFonts w:ascii="Times New Roman" w:hAnsi="Times New Roman" w:cs="Times New Roman"/>
          <w:sz w:val="24"/>
        </w:rPr>
        <w:t xml:space="preserve">CEM </w:t>
      </w:r>
      <w:r w:rsidR="0033229F">
        <w:rPr>
          <w:rFonts w:ascii="Times New Roman" w:hAnsi="Times New Roman" w:cs="Times New Roman"/>
          <w:sz w:val="24"/>
        </w:rPr>
        <w:t>MS degree provides excellent preparation for professional practice and a solid foundation for those interested in continuing their graduate studies.</w:t>
      </w:r>
    </w:p>
    <w:p w14:paraId="21CC0D8E" w14:textId="77777777" w:rsidR="00AD56D9" w:rsidRDefault="00AD56D9" w:rsidP="00E47EB2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2C30B4F6" w14:textId="77777777" w:rsidR="007C4CBE" w:rsidRDefault="000156B9" w:rsidP="00E47EB2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The </w:t>
      </w:r>
      <w:r w:rsidR="003C38CA">
        <w:rPr>
          <w:rFonts w:ascii="Times New Roman" w:hAnsi="Times New Roman" w:cs="Times New Roman"/>
          <w:sz w:val="24"/>
        </w:rPr>
        <w:t xml:space="preserve">list of </w:t>
      </w:r>
      <w:r>
        <w:rPr>
          <w:rFonts w:ascii="Times New Roman" w:hAnsi="Times New Roman" w:cs="Times New Roman"/>
          <w:sz w:val="24"/>
        </w:rPr>
        <w:t xml:space="preserve">graduate </w:t>
      </w:r>
      <w:r w:rsidR="003971AF">
        <w:rPr>
          <w:rFonts w:ascii="Times New Roman" w:hAnsi="Times New Roman" w:cs="Times New Roman"/>
          <w:sz w:val="24"/>
        </w:rPr>
        <w:t>C</w:t>
      </w:r>
      <w:r>
        <w:rPr>
          <w:rFonts w:ascii="Times New Roman" w:hAnsi="Times New Roman" w:cs="Times New Roman"/>
          <w:sz w:val="24"/>
        </w:rPr>
        <w:t xml:space="preserve">onstruction </w:t>
      </w:r>
      <w:r w:rsidR="003971AF">
        <w:rPr>
          <w:rFonts w:ascii="Times New Roman" w:hAnsi="Times New Roman" w:cs="Times New Roman"/>
          <w:sz w:val="24"/>
        </w:rPr>
        <w:t>E</w:t>
      </w:r>
      <w:r>
        <w:rPr>
          <w:rFonts w:ascii="Times New Roman" w:hAnsi="Times New Roman" w:cs="Times New Roman"/>
          <w:sz w:val="24"/>
        </w:rPr>
        <w:t xml:space="preserve">ngineering </w:t>
      </w:r>
      <w:r w:rsidR="003971AF">
        <w:rPr>
          <w:rFonts w:ascii="Times New Roman" w:hAnsi="Times New Roman" w:cs="Times New Roman"/>
          <w:sz w:val="24"/>
        </w:rPr>
        <w:t>M</w:t>
      </w:r>
      <w:r>
        <w:rPr>
          <w:rFonts w:ascii="Times New Roman" w:hAnsi="Times New Roman" w:cs="Times New Roman"/>
          <w:sz w:val="24"/>
        </w:rPr>
        <w:t>anagement courses listed above</w:t>
      </w:r>
      <w:r w:rsidR="003C38CA">
        <w:rPr>
          <w:rFonts w:ascii="Times New Roman" w:hAnsi="Times New Roman" w:cs="Times New Roman"/>
          <w:sz w:val="24"/>
        </w:rPr>
        <w:t xml:space="preserve"> is not intended to be a comprehensive list of required classes </w:t>
      </w:r>
      <w:r w:rsidR="003971AF">
        <w:rPr>
          <w:rFonts w:ascii="Times New Roman" w:hAnsi="Times New Roman" w:cs="Times New Roman"/>
          <w:sz w:val="24"/>
        </w:rPr>
        <w:t xml:space="preserve">that must be taken </w:t>
      </w:r>
      <w:r w:rsidR="003C38CA">
        <w:rPr>
          <w:rFonts w:ascii="Times New Roman" w:hAnsi="Times New Roman" w:cs="Times New Roman"/>
          <w:sz w:val="24"/>
        </w:rPr>
        <w:t xml:space="preserve">toward the </w:t>
      </w:r>
      <w:r w:rsidR="00AD56D9">
        <w:rPr>
          <w:rFonts w:ascii="Times New Roman" w:hAnsi="Times New Roman" w:cs="Times New Roman"/>
          <w:sz w:val="24"/>
        </w:rPr>
        <w:t xml:space="preserve">CEM MS </w:t>
      </w:r>
      <w:r w:rsidR="003C38CA">
        <w:rPr>
          <w:rFonts w:ascii="Times New Roman" w:hAnsi="Times New Roman" w:cs="Times New Roman"/>
          <w:sz w:val="24"/>
        </w:rPr>
        <w:t>degree</w:t>
      </w:r>
      <w:r w:rsidR="003971AF">
        <w:rPr>
          <w:rFonts w:ascii="Times New Roman" w:hAnsi="Times New Roman" w:cs="Times New Roman"/>
          <w:sz w:val="24"/>
        </w:rPr>
        <w:t>.</w:t>
      </w:r>
      <w:r w:rsidR="003C38CA">
        <w:rPr>
          <w:rFonts w:ascii="Times New Roman" w:hAnsi="Times New Roman" w:cs="Times New Roman"/>
          <w:sz w:val="24"/>
        </w:rPr>
        <w:t xml:space="preserve"> </w:t>
      </w:r>
      <w:r w:rsidR="00AD56D9">
        <w:rPr>
          <w:rFonts w:ascii="Times New Roman" w:hAnsi="Times New Roman" w:cs="Times New Roman"/>
          <w:sz w:val="24"/>
        </w:rPr>
        <w:t xml:space="preserve">Rather, this list simply includes the construction related graduate curriculum offered by the CCE department. Graduate students are required to </w:t>
      </w:r>
      <w:r w:rsidR="003C38CA">
        <w:rPr>
          <w:rFonts w:ascii="Times New Roman" w:hAnsi="Times New Roman" w:cs="Times New Roman"/>
          <w:sz w:val="24"/>
        </w:rPr>
        <w:t xml:space="preserve">work </w:t>
      </w:r>
      <w:r w:rsidR="00AD56D9">
        <w:rPr>
          <w:rFonts w:ascii="Times New Roman" w:hAnsi="Times New Roman" w:cs="Times New Roman"/>
          <w:sz w:val="24"/>
        </w:rPr>
        <w:t xml:space="preserve">individually </w:t>
      </w:r>
      <w:r w:rsidR="003C38CA">
        <w:rPr>
          <w:rFonts w:ascii="Times New Roman" w:hAnsi="Times New Roman" w:cs="Times New Roman"/>
          <w:sz w:val="24"/>
        </w:rPr>
        <w:t xml:space="preserve">with their </w:t>
      </w:r>
      <w:r w:rsidR="00AD56D9">
        <w:rPr>
          <w:rFonts w:ascii="Times New Roman" w:hAnsi="Times New Roman" w:cs="Times New Roman"/>
          <w:sz w:val="24"/>
        </w:rPr>
        <w:t xml:space="preserve">graduate </w:t>
      </w:r>
      <w:r w:rsidR="003C38CA">
        <w:rPr>
          <w:rFonts w:ascii="Times New Roman" w:hAnsi="Times New Roman" w:cs="Times New Roman"/>
          <w:sz w:val="24"/>
        </w:rPr>
        <w:t>committee to develop a</w:t>
      </w:r>
      <w:r w:rsidR="00AD56D9">
        <w:rPr>
          <w:rFonts w:ascii="Times New Roman" w:hAnsi="Times New Roman" w:cs="Times New Roman"/>
          <w:sz w:val="24"/>
        </w:rPr>
        <w:t>n appropriate</w:t>
      </w:r>
      <w:r w:rsidR="003C38CA">
        <w:rPr>
          <w:rFonts w:ascii="Times New Roman" w:hAnsi="Times New Roman" w:cs="Times New Roman"/>
          <w:sz w:val="24"/>
        </w:rPr>
        <w:t xml:space="preserve"> list of 500 or 600 level courses</w:t>
      </w:r>
      <w:r w:rsidR="00AD56D9">
        <w:rPr>
          <w:rFonts w:ascii="Times New Roman" w:hAnsi="Times New Roman" w:cs="Times New Roman"/>
          <w:sz w:val="24"/>
        </w:rPr>
        <w:t xml:space="preserve"> to be </w:t>
      </w:r>
      <w:r w:rsidR="0054714B">
        <w:rPr>
          <w:rFonts w:ascii="Times New Roman" w:hAnsi="Times New Roman" w:cs="Times New Roman"/>
          <w:sz w:val="24"/>
        </w:rPr>
        <w:t>taken</w:t>
      </w:r>
      <w:r w:rsidR="00AD56D9">
        <w:rPr>
          <w:rFonts w:ascii="Times New Roman" w:hAnsi="Times New Roman" w:cs="Times New Roman"/>
          <w:sz w:val="24"/>
        </w:rPr>
        <w:t xml:space="preserve"> toward their graduate degree.</w:t>
      </w:r>
      <w:r w:rsidR="003C38CA">
        <w:rPr>
          <w:rFonts w:ascii="Times New Roman" w:hAnsi="Times New Roman" w:cs="Times New Roman"/>
          <w:sz w:val="24"/>
        </w:rPr>
        <w:t xml:space="preserve"> </w:t>
      </w:r>
      <w:r w:rsidR="00AD56D9">
        <w:rPr>
          <w:rFonts w:ascii="Times New Roman" w:hAnsi="Times New Roman" w:cs="Times New Roman"/>
          <w:sz w:val="24"/>
        </w:rPr>
        <w:t xml:space="preserve">The graduate committee may approve a limited number of 400 level courses that </w:t>
      </w:r>
      <w:r w:rsidR="0054714B">
        <w:rPr>
          <w:rFonts w:ascii="Times New Roman" w:hAnsi="Times New Roman" w:cs="Times New Roman"/>
          <w:sz w:val="24"/>
        </w:rPr>
        <w:t xml:space="preserve">can </w:t>
      </w:r>
      <w:r w:rsidR="00AD56D9">
        <w:rPr>
          <w:rFonts w:ascii="Times New Roman" w:hAnsi="Times New Roman" w:cs="Times New Roman"/>
          <w:sz w:val="24"/>
        </w:rPr>
        <w:t>be applied toward the graduate degree.</w:t>
      </w:r>
    </w:p>
    <w:p w14:paraId="639B19EE" w14:textId="77777777" w:rsidR="00BD1A69" w:rsidRDefault="00BD1A69" w:rsidP="00E47EB2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503EB420" w14:textId="77777777" w:rsidR="00E47EB2" w:rsidRDefault="0033229F" w:rsidP="00E47EB2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Applicants are encouraged to become familiar with the research interests of graduate faculty members in construction </w:t>
      </w:r>
      <w:r w:rsidR="003971AF">
        <w:rPr>
          <w:rFonts w:ascii="Times New Roman" w:hAnsi="Times New Roman" w:cs="Times New Roman"/>
          <w:sz w:val="24"/>
        </w:rPr>
        <w:t xml:space="preserve">and engineering </w:t>
      </w:r>
      <w:r>
        <w:rPr>
          <w:rFonts w:ascii="Times New Roman" w:hAnsi="Times New Roman" w:cs="Times New Roman"/>
          <w:sz w:val="24"/>
        </w:rPr>
        <w:t>management</w:t>
      </w:r>
      <w:r w:rsidR="00BD1A69">
        <w:rPr>
          <w:rFonts w:ascii="Times New Roman" w:hAnsi="Times New Roman" w:cs="Times New Roman"/>
          <w:sz w:val="24"/>
        </w:rPr>
        <w:t xml:space="preserve">. </w:t>
      </w:r>
      <w:r w:rsidR="00E47EB2">
        <w:rPr>
          <w:rFonts w:ascii="Times New Roman" w:hAnsi="Times New Roman" w:cs="Times New Roman"/>
          <w:sz w:val="24"/>
        </w:rPr>
        <w:t>For further information on the MS in Construction Engineering Management degree within the department contact:</w:t>
      </w:r>
    </w:p>
    <w:p w14:paraId="10910259" w14:textId="77777777" w:rsidR="00E47EB2" w:rsidRDefault="00E47EB2" w:rsidP="00E47EB2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2613D831" w14:textId="77777777" w:rsidR="00E47EB2" w:rsidRDefault="00E47EB2" w:rsidP="00E47EB2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Dr. Bingham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>422-</w:t>
      </w:r>
      <w:r w:rsidR="00A02D64">
        <w:rPr>
          <w:rFonts w:ascii="Times New Roman" w:hAnsi="Times New Roman" w:cs="Times New Roman"/>
          <w:sz w:val="24"/>
        </w:rPr>
        <w:t>9320</w:t>
      </w:r>
      <w:r w:rsidR="00A02D64">
        <w:rPr>
          <w:rFonts w:ascii="Times New Roman" w:hAnsi="Times New Roman" w:cs="Times New Roman"/>
          <w:sz w:val="24"/>
        </w:rPr>
        <w:tab/>
      </w:r>
      <w:r w:rsidR="00A02D64">
        <w:rPr>
          <w:rFonts w:ascii="Times New Roman" w:hAnsi="Times New Roman" w:cs="Times New Roman"/>
          <w:sz w:val="24"/>
        </w:rPr>
        <w:tab/>
      </w:r>
      <w:hyperlink r:id="rId4" w:history="1">
        <w:r w:rsidR="00A02D64" w:rsidRPr="00B26660">
          <w:rPr>
            <w:rStyle w:val="Hyperlink"/>
            <w:rFonts w:ascii="Times New Roman" w:hAnsi="Times New Roman" w:cs="Times New Roman"/>
            <w:sz w:val="24"/>
          </w:rPr>
          <w:t>evan.bingham@byu.edu</w:t>
        </w:r>
      </w:hyperlink>
      <w:r w:rsidR="00A02D64">
        <w:rPr>
          <w:rFonts w:ascii="Times New Roman" w:hAnsi="Times New Roman" w:cs="Times New Roman"/>
          <w:sz w:val="24"/>
        </w:rPr>
        <w:tab/>
      </w:r>
      <w:r w:rsidR="00A02D64">
        <w:rPr>
          <w:rFonts w:ascii="Times New Roman" w:hAnsi="Times New Roman" w:cs="Times New Roman"/>
          <w:sz w:val="24"/>
        </w:rPr>
        <w:tab/>
        <w:t>Rm: 430H EB</w:t>
      </w:r>
    </w:p>
    <w:p w14:paraId="62598AB1" w14:textId="77777777" w:rsidR="00E47EB2" w:rsidRDefault="00E47EB2" w:rsidP="00E47EB2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Dr. Farnsworth</w:t>
      </w:r>
      <w:r>
        <w:rPr>
          <w:rFonts w:ascii="Times New Roman" w:hAnsi="Times New Roman" w:cs="Times New Roman"/>
          <w:sz w:val="24"/>
        </w:rPr>
        <w:tab/>
        <w:t>422-6494</w:t>
      </w:r>
      <w:r w:rsidR="00A02D64">
        <w:rPr>
          <w:rFonts w:ascii="Times New Roman" w:hAnsi="Times New Roman" w:cs="Times New Roman"/>
          <w:sz w:val="24"/>
        </w:rPr>
        <w:tab/>
      </w:r>
      <w:r w:rsidR="00A02D64">
        <w:rPr>
          <w:rFonts w:ascii="Times New Roman" w:hAnsi="Times New Roman" w:cs="Times New Roman"/>
          <w:sz w:val="24"/>
        </w:rPr>
        <w:tab/>
      </w:r>
      <w:hyperlink r:id="rId5" w:history="1">
        <w:r w:rsidR="00A02D64" w:rsidRPr="00B26660">
          <w:rPr>
            <w:rStyle w:val="Hyperlink"/>
            <w:rFonts w:ascii="Times New Roman" w:hAnsi="Times New Roman" w:cs="Times New Roman"/>
            <w:sz w:val="24"/>
          </w:rPr>
          <w:t>cfarnsworth@byu.edu</w:t>
        </w:r>
      </w:hyperlink>
      <w:r w:rsidR="00A02D64">
        <w:rPr>
          <w:rFonts w:ascii="Times New Roman" w:hAnsi="Times New Roman" w:cs="Times New Roman"/>
          <w:sz w:val="24"/>
        </w:rPr>
        <w:tab/>
      </w:r>
      <w:r w:rsidR="00A02D64">
        <w:rPr>
          <w:rFonts w:ascii="Times New Roman" w:hAnsi="Times New Roman" w:cs="Times New Roman"/>
          <w:sz w:val="24"/>
        </w:rPr>
        <w:tab/>
      </w:r>
      <w:r w:rsidR="00A02D64">
        <w:rPr>
          <w:rFonts w:ascii="Times New Roman" w:hAnsi="Times New Roman" w:cs="Times New Roman"/>
          <w:sz w:val="24"/>
        </w:rPr>
        <w:tab/>
        <w:t>Rm: 430L EB</w:t>
      </w:r>
    </w:p>
    <w:p w14:paraId="202A9FAA" w14:textId="77777777" w:rsidR="00E47EB2" w:rsidRDefault="00E47EB2" w:rsidP="00E47EB2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Dr. Smith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>422-</w:t>
      </w:r>
      <w:r w:rsidR="00A02D64">
        <w:rPr>
          <w:rFonts w:ascii="Times New Roman" w:hAnsi="Times New Roman" w:cs="Times New Roman"/>
          <w:sz w:val="24"/>
        </w:rPr>
        <w:t>2023</w:t>
      </w:r>
      <w:r w:rsidR="00A02D64">
        <w:rPr>
          <w:rFonts w:ascii="Times New Roman" w:hAnsi="Times New Roman" w:cs="Times New Roman"/>
          <w:sz w:val="24"/>
        </w:rPr>
        <w:tab/>
      </w:r>
      <w:r w:rsidR="00A02D64">
        <w:rPr>
          <w:rFonts w:ascii="Times New Roman" w:hAnsi="Times New Roman" w:cs="Times New Roman"/>
          <w:sz w:val="24"/>
        </w:rPr>
        <w:tab/>
      </w:r>
      <w:hyperlink r:id="rId6" w:history="1">
        <w:r w:rsidR="00A02D64" w:rsidRPr="00B26660">
          <w:rPr>
            <w:rStyle w:val="Hyperlink"/>
            <w:rFonts w:ascii="Times New Roman" w:hAnsi="Times New Roman" w:cs="Times New Roman"/>
            <w:sz w:val="24"/>
          </w:rPr>
          <w:t>james_smith@byu.edu</w:t>
        </w:r>
      </w:hyperlink>
      <w:r w:rsidR="00A02D64">
        <w:rPr>
          <w:rFonts w:ascii="Times New Roman" w:hAnsi="Times New Roman" w:cs="Times New Roman"/>
          <w:sz w:val="24"/>
        </w:rPr>
        <w:tab/>
      </w:r>
      <w:r w:rsidR="00A02D64">
        <w:rPr>
          <w:rFonts w:ascii="Times New Roman" w:hAnsi="Times New Roman" w:cs="Times New Roman"/>
          <w:sz w:val="24"/>
        </w:rPr>
        <w:tab/>
        <w:t>Rm: 430Y EB</w:t>
      </w:r>
    </w:p>
    <w:p w14:paraId="1E3BFDCC" w14:textId="77777777" w:rsidR="00E47EB2" w:rsidRPr="00E47EB2" w:rsidRDefault="00E47EB2" w:rsidP="00E47EB2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Dr. South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>422-</w:t>
      </w:r>
      <w:r w:rsidR="00A02D64">
        <w:rPr>
          <w:rFonts w:ascii="Times New Roman" w:hAnsi="Times New Roman" w:cs="Times New Roman"/>
          <w:sz w:val="24"/>
        </w:rPr>
        <w:t>8726</w:t>
      </w:r>
      <w:r w:rsidR="00A02D64">
        <w:rPr>
          <w:rFonts w:ascii="Times New Roman" w:hAnsi="Times New Roman" w:cs="Times New Roman"/>
          <w:sz w:val="24"/>
        </w:rPr>
        <w:tab/>
      </w:r>
      <w:r w:rsidR="00A02D64">
        <w:rPr>
          <w:rFonts w:ascii="Times New Roman" w:hAnsi="Times New Roman" w:cs="Times New Roman"/>
          <w:sz w:val="24"/>
        </w:rPr>
        <w:tab/>
      </w:r>
      <w:hyperlink r:id="rId7" w:history="1">
        <w:r w:rsidR="00A02D64" w:rsidRPr="00B26660">
          <w:rPr>
            <w:rStyle w:val="Hyperlink"/>
            <w:rFonts w:ascii="Times New Roman" w:hAnsi="Times New Roman" w:cs="Times New Roman"/>
            <w:sz w:val="24"/>
          </w:rPr>
          <w:t>Andrew_South@byu.edu</w:t>
        </w:r>
      </w:hyperlink>
      <w:r w:rsidR="00A02D64">
        <w:rPr>
          <w:rFonts w:ascii="Times New Roman" w:hAnsi="Times New Roman" w:cs="Times New Roman"/>
          <w:sz w:val="24"/>
        </w:rPr>
        <w:tab/>
      </w:r>
      <w:r w:rsidR="00A02D64">
        <w:rPr>
          <w:rFonts w:ascii="Times New Roman" w:hAnsi="Times New Roman" w:cs="Times New Roman"/>
          <w:sz w:val="24"/>
        </w:rPr>
        <w:tab/>
        <w:t>Rm: 430G EB</w:t>
      </w:r>
    </w:p>
    <w:sectPr w:rsidR="00E47EB2" w:rsidRPr="00E47EB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7EB2"/>
    <w:rsid w:val="000156B9"/>
    <w:rsid w:val="00111E1F"/>
    <w:rsid w:val="0033229F"/>
    <w:rsid w:val="003971AF"/>
    <w:rsid w:val="003C38CA"/>
    <w:rsid w:val="004F5A68"/>
    <w:rsid w:val="0054714B"/>
    <w:rsid w:val="00573080"/>
    <w:rsid w:val="00627E37"/>
    <w:rsid w:val="00686AA8"/>
    <w:rsid w:val="006A476B"/>
    <w:rsid w:val="00726868"/>
    <w:rsid w:val="007A5E6F"/>
    <w:rsid w:val="007C4CBE"/>
    <w:rsid w:val="009A3AA9"/>
    <w:rsid w:val="00A02D64"/>
    <w:rsid w:val="00AD56D9"/>
    <w:rsid w:val="00BD1A69"/>
    <w:rsid w:val="00E47EB2"/>
    <w:rsid w:val="00FA7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CD5632"/>
  <w15:chartTrackingRefBased/>
  <w15:docId w15:val="{A130197D-EA68-47F5-80C8-A6A6DA5D61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47E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A02D6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02D6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Andrew_South@byu.ed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james_smith@byu.edu" TargetMode="External"/><Relationship Id="rId5" Type="http://schemas.openxmlformats.org/officeDocument/2006/relationships/hyperlink" Target="mailto:cfarnsworth@byu.edu" TargetMode="External"/><Relationship Id="rId4" Type="http://schemas.openxmlformats.org/officeDocument/2006/relationships/hyperlink" Target="mailto:evan.bingham@byu.edu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413</Words>
  <Characters>2360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Brigham Young University</Company>
  <LinksUpToDate>false</LinksUpToDate>
  <CharactersWithSpaces>2768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Clifton Farnsworth</dc:creator>
  <cp:keywords/>
  <dc:description/>
  <cp:lastModifiedBy>Margaret Ludlow</cp:lastModifiedBy>
  <cp:revision>2</cp:revision>
  <cp:lastPrinted>2022-01-20T19:42:00Z</cp:lastPrinted>
  <dcterms:created xsi:type="dcterms:W3CDTF">2022-01-21T16:43:00Z</dcterms:created>
  <dcterms:modified xsi:type="dcterms:W3CDTF">2022-01-21T16:43:00Z</dcterms:modified>
</cp:coreProperties>
</file>